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2020年淄博市“名校人才特招行动”暨“淄博-名校人才直通车”西北、西南行活动参会单位报名表</w:t>
      </w:r>
    </w:p>
    <w:p>
      <w:pPr>
        <w:spacing w:line="360" w:lineRule="exact"/>
        <w:jc w:val="center"/>
        <w:rPr>
          <w:rFonts w:ascii="方正小标宋_GBK" w:hAnsi="宋体" w:eastAsia="方正小标宋_GBK" w:cs="宋体"/>
          <w:b/>
          <w:color w:val="000000"/>
          <w:kern w:val="0"/>
          <w:sz w:val="32"/>
        </w:rPr>
      </w:pPr>
    </w:p>
    <w:tbl>
      <w:tblPr>
        <w:tblStyle w:val="4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756"/>
        <w:gridCol w:w="1553"/>
        <w:gridCol w:w="1685"/>
        <w:gridCol w:w="859"/>
        <w:gridCol w:w="355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3994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英科医疗科技股份有限公司</w:t>
            </w: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单位性质</w:t>
            </w:r>
          </w:p>
        </w:tc>
        <w:tc>
          <w:tcPr>
            <w:tcW w:w="314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民营上市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工作地址</w:t>
            </w:r>
          </w:p>
        </w:tc>
        <w:tc>
          <w:tcPr>
            <w:tcW w:w="3994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山东省淄博市临淄区清田路18号</w:t>
            </w: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 系 人</w:t>
            </w:r>
          </w:p>
        </w:tc>
        <w:tc>
          <w:tcPr>
            <w:tcW w:w="314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联系邮箱</w:t>
            </w:r>
          </w:p>
        </w:tc>
        <w:tc>
          <w:tcPr>
            <w:tcW w:w="3994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lishumin@intco.com</w:t>
            </w: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314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13755643589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企业网址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（选填）</w:t>
            </w:r>
          </w:p>
        </w:tc>
        <w:tc>
          <w:tcPr>
            <w:tcW w:w="3994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http://www.intcomedical.com.cn</w:t>
            </w:r>
          </w:p>
        </w:tc>
        <w:tc>
          <w:tcPr>
            <w:tcW w:w="121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参加场次</w:t>
            </w:r>
          </w:p>
        </w:tc>
        <w:tc>
          <w:tcPr>
            <w:tcW w:w="314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重庆成都站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单位简介</w:t>
            </w:r>
          </w:p>
        </w:tc>
        <w:tc>
          <w:tcPr>
            <w:tcW w:w="8353" w:type="dxa"/>
            <w:gridSpan w:val="6"/>
            <w:noWrap/>
            <w:vAlign w:val="center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4047490</wp:posOffset>
                  </wp:positionH>
                  <wp:positionV relativeFrom="paragraph">
                    <wp:posOffset>1372235</wp:posOffset>
                  </wp:positionV>
                  <wp:extent cx="1174750" cy="1174750"/>
                  <wp:effectExtent l="0" t="0" r="6350" b="6350"/>
                  <wp:wrapNone/>
                  <wp:docPr id="4" name="图片 4" descr="网申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网申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2855595</wp:posOffset>
                  </wp:positionH>
                  <wp:positionV relativeFrom="paragraph">
                    <wp:posOffset>1362075</wp:posOffset>
                  </wp:positionV>
                  <wp:extent cx="1210945" cy="1198880"/>
                  <wp:effectExtent l="0" t="0" r="8255" b="7620"/>
                  <wp:wrapNone/>
                  <wp:docPr id="2" name="图片 2" descr="微信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英科医疗是中国领先的一次性医疗耗材和医疗耐用设备制造商，成立于2009年7月，注册资本2亿元人民币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为综合型医疗护理产品供应商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2017年7月在深圳证券交易所创业板上市，股票代码300677。公司品牌“英科医疗”及“INTCO”品牌已经建立了较高的行业知名度，主营业务涵盖医疗防护、康复护理、保健理疗、检查耗材四大板块，主要产品包括一次性手套、轮椅、冷热敷、电极片等多种类型的护理产品，产品广泛应用于医疗机构、养老护理机构、家庭日用及其他相关行业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28" w:type="dxa"/>
            <w:gridSpan w:val="7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岗位需求信息（招聘需求总人数人）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岗位名称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需求人数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350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0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外贸业务员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国贸、经济类、小语种等</w:t>
            </w:r>
          </w:p>
        </w:tc>
        <w:tc>
          <w:tcPr>
            <w:tcW w:w="350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6k-8k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内销业务员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专业不限</w:t>
            </w:r>
          </w:p>
        </w:tc>
        <w:tc>
          <w:tcPr>
            <w:tcW w:w="350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6k-8k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生产储备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机械、电气、自动化、化工、物流等</w:t>
            </w:r>
          </w:p>
        </w:tc>
        <w:tc>
          <w:tcPr>
            <w:tcW w:w="350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6k-8k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装备自动化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机械、电气自动化、测控技术、热能动力工程</w:t>
            </w:r>
          </w:p>
        </w:tc>
        <w:tc>
          <w:tcPr>
            <w:tcW w:w="350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6k-8k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采购专员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理工类专业</w:t>
            </w:r>
          </w:p>
        </w:tc>
        <w:tc>
          <w:tcPr>
            <w:tcW w:w="350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6k-8k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国际物流专员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物流相关专业</w:t>
            </w:r>
          </w:p>
        </w:tc>
        <w:tc>
          <w:tcPr>
            <w:tcW w:w="350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6k-8k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基建工程师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建筑、热能与动力工程、土木工程类</w:t>
            </w:r>
          </w:p>
        </w:tc>
        <w:tc>
          <w:tcPr>
            <w:tcW w:w="350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6k-8k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财务储备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财务类相关专业</w:t>
            </w:r>
          </w:p>
        </w:tc>
        <w:tc>
          <w:tcPr>
            <w:tcW w:w="350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6k-8k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人力资源助理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人力资源、工商管理</w:t>
            </w:r>
          </w:p>
        </w:tc>
        <w:tc>
          <w:tcPr>
            <w:tcW w:w="350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6k-8k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IT工程师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5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2544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计算机类相关专业</w:t>
            </w:r>
          </w:p>
        </w:tc>
        <w:tc>
          <w:tcPr>
            <w:tcW w:w="3500" w:type="dxa"/>
            <w:gridSpan w:val="2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6k-8k</w:t>
            </w:r>
          </w:p>
        </w:tc>
      </w:tr>
    </w:tbl>
    <w:p>
      <w:pPr>
        <w:adjustRightInd w:val="0"/>
        <w:snapToGrid w:val="0"/>
        <w:spacing w:line="600" w:lineRule="exact"/>
        <w:jc w:val="left"/>
      </w:pPr>
    </w:p>
    <w:sectPr>
      <w:footerReference r:id="rId3" w:type="default"/>
      <w:pgSz w:w="11906" w:h="16838"/>
      <w:pgMar w:top="1327" w:right="1576" w:bottom="1327" w:left="1633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HorizontalSpacing w:val="105"/>
  <w:drawingGridVerticalSpacing w:val="16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BD"/>
    <w:rsid w:val="002721B3"/>
    <w:rsid w:val="003A4DF7"/>
    <w:rsid w:val="006D60DB"/>
    <w:rsid w:val="00890C27"/>
    <w:rsid w:val="008F2CBD"/>
    <w:rsid w:val="00C7684E"/>
    <w:rsid w:val="01A92503"/>
    <w:rsid w:val="023566E9"/>
    <w:rsid w:val="02D45E23"/>
    <w:rsid w:val="03EA5F6E"/>
    <w:rsid w:val="073A5A51"/>
    <w:rsid w:val="07B95405"/>
    <w:rsid w:val="07E32E5E"/>
    <w:rsid w:val="082A4BAD"/>
    <w:rsid w:val="08596775"/>
    <w:rsid w:val="08C440BA"/>
    <w:rsid w:val="09AC4F03"/>
    <w:rsid w:val="09FA2478"/>
    <w:rsid w:val="0A237758"/>
    <w:rsid w:val="0AEC5D63"/>
    <w:rsid w:val="0C140577"/>
    <w:rsid w:val="0D212D90"/>
    <w:rsid w:val="0F176CBD"/>
    <w:rsid w:val="0F191634"/>
    <w:rsid w:val="0F406BCF"/>
    <w:rsid w:val="0FE33A04"/>
    <w:rsid w:val="10531A00"/>
    <w:rsid w:val="10B85B10"/>
    <w:rsid w:val="116266F4"/>
    <w:rsid w:val="129D1497"/>
    <w:rsid w:val="12E62478"/>
    <w:rsid w:val="13BB0F37"/>
    <w:rsid w:val="146A1C62"/>
    <w:rsid w:val="14C5684B"/>
    <w:rsid w:val="16230D99"/>
    <w:rsid w:val="17CB29C7"/>
    <w:rsid w:val="191E2E1E"/>
    <w:rsid w:val="1A2311CB"/>
    <w:rsid w:val="1B511854"/>
    <w:rsid w:val="1B9E1EDB"/>
    <w:rsid w:val="1C3501EC"/>
    <w:rsid w:val="1C451F9F"/>
    <w:rsid w:val="1CC82B9E"/>
    <w:rsid w:val="200665EB"/>
    <w:rsid w:val="20F16F98"/>
    <w:rsid w:val="20FB7983"/>
    <w:rsid w:val="216965AC"/>
    <w:rsid w:val="22941C9A"/>
    <w:rsid w:val="22BD01E9"/>
    <w:rsid w:val="22E83A19"/>
    <w:rsid w:val="23050BBD"/>
    <w:rsid w:val="23F113E1"/>
    <w:rsid w:val="245031F9"/>
    <w:rsid w:val="27424608"/>
    <w:rsid w:val="281F01EA"/>
    <w:rsid w:val="289B4269"/>
    <w:rsid w:val="2B195109"/>
    <w:rsid w:val="2C8A216E"/>
    <w:rsid w:val="2DED196B"/>
    <w:rsid w:val="2E3869D7"/>
    <w:rsid w:val="30C1385A"/>
    <w:rsid w:val="31304CCC"/>
    <w:rsid w:val="32346D9C"/>
    <w:rsid w:val="324549FA"/>
    <w:rsid w:val="34451603"/>
    <w:rsid w:val="34663D79"/>
    <w:rsid w:val="34A80DA9"/>
    <w:rsid w:val="35E92CFF"/>
    <w:rsid w:val="372D6549"/>
    <w:rsid w:val="38CE0590"/>
    <w:rsid w:val="3A8258E3"/>
    <w:rsid w:val="3C7B65E3"/>
    <w:rsid w:val="3CEF3E25"/>
    <w:rsid w:val="3D645C94"/>
    <w:rsid w:val="3DFE584A"/>
    <w:rsid w:val="3E4829D5"/>
    <w:rsid w:val="3E9248E2"/>
    <w:rsid w:val="3E974ADA"/>
    <w:rsid w:val="3F233A3C"/>
    <w:rsid w:val="3FBA4D84"/>
    <w:rsid w:val="404E4FEE"/>
    <w:rsid w:val="420C1B95"/>
    <w:rsid w:val="42963C64"/>
    <w:rsid w:val="431101D0"/>
    <w:rsid w:val="43A95E4A"/>
    <w:rsid w:val="452C3EF6"/>
    <w:rsid w:val="453E6EFF"/>
    <w:rsid w:val="46431BB4"/>
    <w:rsid w:val="464F0514"/>
    <w:rsid w:val="4B096A3B"/>
    <w:rsid w:val="4B3935AC"/>
    <w:rsid w:val="4CDC7101"/>
    <w:rsid w:val="50BA2D3D"/>
    <w:rsid w:val="52E24A3F"/>
    <w:rsid w:val="5356394C"/>
    <w:rsid w:val="5517137F"/>
    <w:rsid w:val="55AF6C68"/>
    <w:rsid w:val="56374850"/>
    <w:rsid w:val="56481FC7"/>
    <w:rsid w:val="56557AC6"/>
    <w:rsid w:val="57BA5B88"/>
    <w:rsid w:val="597A2331"/>
    <w:rsid w:val="5A8E35C3"/>
    <w:rsid w:val="5BE30B86"/>
    <w:rsid w:val="5D8653BC"/>
    <w:rsid w:val="5DE045B5"/>
    <w:rsid w:val="5E7C3C4F"/>
    <w:rsid w:val="5F7178B4"/>
    <w:rsid w:val="5F7A36B6"/>
    <w:rsid w:val="61754940"/>
    <w:rsid w:val="62C571A1"/>
    <w:rsid w:val="63D8190C"/>
    <w:rsid w:val="63D93E99"/>
    <w:rsid w:val="641B0F0F"/>
    <w:rsid w:val="64416210"/>
    <w:rsid w:val="64C7527D"/>
    <w:rsid w:val="650A5184"/>
    <w:rsid w:val="678720CA"/>
    <w:rsid w:val="6D63391D"/>
    <w:rsid w:val="6DF800F8"/>
    <w:rsid w:val="6F421229"/>
    <w:rsid w:val="6F83741D"/>
    <w:rsid w:val="6F8D34DA"/>
    <w:rsid w:val="70627E7A"/>
    <w:rsid w:val="713D3850"/>
    <w:rsid w:val="713D76B5"/>
    <w:rsid w:val="7219639B"/>
    <w:rsid w:val="726A393E"/>
    <w:rsid w:val="728E1DC0"/>
    <w:rsid w:val="741A1AB1"/>
    <w:rsid w:val="74E620E6"/>
    <w:rsid w:val="75953917"/>
    <w:rsid w:val="75B44406"/>
    <w:rsid w:val="7685406A"/>
    <w:rsid w:val="77DE5C11"/>
    <w:rsid w:val="78185892"/>
    <w:rsid w:val="79DA707F"/>
    <w:rsid w:val="7AF260BA"/>
    <w:rsid w:val="7AF3164C"/>
    <w:rsid w:val="7C1866F5"/>
    <w:rsid w:val="7E1A43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7</TotalTime>
  <ScaleCrop>false</ScaleCrop>
  <LinksUpToDate>false</LinksUpToDate>
  <CharactersWithSpaces>212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2020-09-29T02:44:00Z</dcterms:created>
  <dc:creator>Administrator</dc:creator>
  <cp:lastModifiedBy>疙瘩</cp:lastModifiedBy>
  <dcterms:modified xsi:type="dcterms:W3CDTF">2020-11-02T06:19:15Z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