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839" w:rsidRDefault="00EA6CE0">
      <w:pPr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中船重工（重庆）西南装备研究院有限公司简介</w:t>
      </w:r>
    </w:p>
    <w:p w:rsidR="00AC2839" w:rsidRDefault="00AC2839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AC2839" w:rsidRDefault="00EA6CE0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中船重工（重庆）西南装备研究院有限公司（以下简称西南研究院）成立于2018年3月，位于重庆两江新区礼嘉片区，坐落于风景秀丽的嘉陵江畔，注册资本4.6亿元，是中国船舶在西南地区设立的唯一一所研究院所，是</w:t>
      </w:r>
      <w:r w:rsidR="004168C5">
        <w:rPr>
          <w:rFonts w:ascii="仿宋_GB2312" w:eastAsia="仿宋_GB2312" w:hAnsi="仿宋_GB2312" w:cs="仿宋_GB2312" w:hint="eastAsia"/>
          <w:sz w:val="32"/>
          <w:szCs w:val="32"/>
        </w:rPr>
        <w:t>中国船舶</w:t>
      </w:r>
      <w:r>
        <w:rPr>
          <w:rFonts w:ascii="仿宋_GB2312" w:eastAsia="仿宋_GB2312" w:hAnsi="仿宋_GB2312" w:cs="仿宋_GB2312" w:hint="eastAsia"/>
          <w:sz w:val="32"/>
          <w:szCs w:val="32"/>
        </w:rPr>
        <w:t>与重庆市政府联合打造的产学研高端平台，是重庆市科委命名的首批重庆市新型高端研发机构。</w:t>
      </w:r>
    </w:p>
    <w:p w:rsidR="00AC2839" w:rsidRDefault="00EA6CE0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西南研究院坚持开放、融合、创新、创业的理念，以开放为引领，以融合促发展，培育创新精神，激发创业激情。以动力装备、智能装备、新能源装备、新材料、海洋装备和节能环保等战略性新兴产业为发展方向，以创建国内一流、国际知名产学研一体化研究院所，带动集团公司在渝企业转型升级、高质量发展为目标。2022年初步形成2-3个亿级产业化项目，</w:t>
      </w:r>
      <w:r w:rsidR="004168C5">
        <w:rPr>
          <w:rFonts w:ascii="仿宋_GB2312" w:eastAsia="仿宋_GB2312" w:hAnsi="仿宋_GB2312" w:cs="仿宋_GB2312" w:hint="eastAsia"/>
          <w:sz w:val="32"/>
          <w:szCs w:val="32"/>
        </w:rPr>
        <w:t>到</w:t>
      </w:r>
      <w:r>
        <w:rPr>
          <w:rFonts w:ascii="仿宋_GB2312" w:eastAsia="仿宋_GB2312" w:hAnsi="仿宋_GB2312" w:cs="仿宋_GB2312" w:hint="eastAsia"/>
          <w:sz w:val="32"/>
          <w:szCs w:val="32"/>
        </w:rPr>
        <w:t>2025年基本形成3-5个亿级产业化项目。</w:t>
      </w:r>
    </w:p>
    <w:p w:rsidR="00AC2839" w:rsidRDefault="00EA6CE0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西南研究院成立以来，紧紧围绕海洋强国建设战略、“一带一路”倡议、西部大开发战略、军民融合等国家重大战略决策部署，</w:t>
      </w:r>
      <w:r w:rsidR="00D66D6A">
        <w:rPr>
          <w:rFonts w:ascii="仿宋_GB2312" w:eastAsia="仿宋_GB2312" w:hAnsi="仿宋_GB2312" w:cs="仿宋_GB2312" w:hint="eastAsia"/>
          <w:sz w:val="32"/>
          <w:szCs w:val="32"/>
        </w:rPr>
        <w:t>坚决</w:t>
      </w:r>
      <w:r>
        <w:rPr>
          <w:rFonts w:ascii="仿宋_GB2312" w:eastAsia="仿宋_GB2312" w:hAnsi="仿宋_GB2312" w:cs="仿宋_GB2312" w:hint="eastAsia"/>
          <w:sz w:val="32"/>
          <w:szCs w:val="32"/>
        </w:rPr>
        <w:t>履行军工央企的使命，充分依托中国船舶众多国家级研究院所、军工央企的强大资源优势，组织团队立足发展方向，瞄准科技前沿和“卡脖子”关键技术开展科研攻关，建设了能源动力、绿色智能制造、绿色设计与仿真三个实验室。目前，已承担工信部、重庆市和集团公司科研项目7个，与集团公司在渝企业合作</w:t>
      </w:r>
      <w:r w:rsidR="00CF3941">
        <w:rPr>
          <w:rFonts w:ascii="仿宋_GB2312" w:eastAsia="仿宋_GB2312" w:hAnsi="仿宋_GB2312" w:cs="仿宋_GB2312" w:hint="eastAsia"/>
          <w:sz w:val="32"/>
          <w:szCs w:val="32"/>
        </w:rPr>
        <w:t>及</w:t>
      </w:r>
      <w:r>
        <w:rPr>
          <w:rFonts w:ascii="仿宋_GB2312" w:eastAsia="仿宋_GB2312" w:hAnsi="仿宋_GB2312" w:cs="仿宋_GB2312" w:hint="eastAsia"/>
          <w:sz w:val="32"/>
          <w:szCs w:val="32"/>
        </w:rPr>
        <w:t>自立项目</w:t>
      </w:r>
      <w:r w:rsidR="00CF3941">
        <w:rPr>
          <w:rFonts w:ascii="仿宋_GB2312" w:eastAsia="仿宋_GB2312" w:hAnsi="仿宋_GB2312" w:cs="仿宋_GB2312" w:hint="eastAsia"/>
          <w:sz w:val="32"/>
          <w:szCs w:val="32"/>
        </w:rPr>
        <w:t>1</w:t>
      </w:r>
      <w:r w:rsidR="00CF3941">
        <w:rPr>
          <w:rFonts w:ascii="仿宋_GB2312" w:eastAsia="仿宋_GB2312" w:hAnsi="仿宋_GB2312" w:cs="仿宋_GB2312"/>
          <w:sz w:val="32"/>
          <w:szCs w:val="32"/>
        </w:rPr>
        <w:t>0</w:t>
      </w:r>
      <w:r w:rsidR="00CF3941">
        <w:rPr>
          <w:rFonts w:ascii="仿宋_GB2312" w:eastAsia="仿宋_GB2312" w:hAnsi="仿宋_GB2312" w:cs="仿宋_GB2312" w:hint="eastAsia"/>
          <w:sz w:val="32"/>
          <w:szCs w:val="32"/>
        </w:rPr>
        <w:t>余项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C2839" w:rsidRDefault="00EA6CE0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西南研究院积极构建开放式用人机制，择天下英才而用之。从国家重点高校、科研院所、企业聘请了一批知名专家，面向社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会和高校积</w:t>
      </w:r>
      <w:r w:rsidR="00E24DF9">
        <w:rPr>
          <w:rFonts w:ascii="仿宋_GB2312" w:eastAsia="仿宋_GB2312" w:hAnsi="仿宋_GB2312" w:cs="仿宋_GB2312" w:hint="eastAsia"/>
          <w:sz w:val="32"/>
          <w:szCs w:val="32"/>
        </w:rPr>
        <w:t>极吸纳优秀人才，组建了一支年轻化、知识化、专业化的研发管理团队</w:t>
      </w:r>
      <w:r>
        <w:rPr>
          <w:rFonts w:ascii="仿宋_GB2312" w:eastAsia="仿宋_GB2312" w:hAnsi="仿宋_GB2312" w:cs="仿宋_GB2312" w:hint="eastAsia"/>
          <w:sz w:val="32"/>
          <w:szCs w:val="32"/>
        </w:rPr>
        <w:t>，研究生以上学历占比达</w:t>
      </w:r>
      <w:r w:rsidR="004168C5">
        <w:rPr>
          <w:rFonts w:ascii="仿宋_GB2312" w:eastAsia="仿宋_GB2312" w:hAnsi="仿宋_GB2312" w:cs="仿宋_GB2312" w:hint="eastAsia"/>
          <w:sz w:val="32"/>
          <w:szCs w:val="32"/>
        </w:rPr>
        <w:t>7</w:t>
      </w:r>
      <w:r w:rsidR="004168C5">
        <w:rPr>
          <w:rFonts w:ascii="仿宋_GB2312" w:eastAsia="仿宋_GB2312" w:hAnsi="仿宋_GB2312" w:cs="仿宋_GB2312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%，其中博士3人，享有国家级政府津贴专家2人。</w:t>
      </w:r>
    </w:p>
    <w:p w:rsidR="005B2E20" w:rsidRPr="00365C3E" w:rsidRDefault="005B2E20" w:rsidP="005B2E20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365C3E">
        <w:rPr>
          <w:rFonts w:ascii="仿宋_GB2312" w:eastAsia="仿宋_GB2312" w:hAnsi="仿宋_GB2312" w:cs="仿宋_GB2312"/>
          <w:sz w:val="32"/>
          <w:szCs w:val="32"/>
        </w:rPr>
        <w:t>新时代、新</w:t>
      </w:r>
      <w:r w:rsidRPr="00365C3E">
        <w:rPr>
          <w:rFonts w:ascii="仿宋_GB2312" w:eastAsia="仿宋_GB2312" w:hAnsi="仿宋_GB2312" w:cs="仿宋_GB2312" w:hint="eastAsia"/>
          <w:sz w:val="32"/>
          <w:szCs w:val="32"/>
        </w:rPr>
        <w:t>平台</w:t>
      </w:r>
      <w:r w:rsidRPr="00365C3E">
        <w:rPr>
          <w:rFonts w:ascii="仿宋_GB2312" w:eastAsia="仿宋_GB2312" w:hAnsi="仿宋_GB2312" w:cs="仿宋_GB2312"/>
          <w:sz w:val="32"/>
          <w:szCs w:val="32"/>
        </w:rPr>
        <w:t>，新担当、新作为。在习近平新时代中国特色社会主义思想指引下，</w:t>
      </w:r>
      <w:r w:rsidRPr="00365C3E">
        <w:rPr>
          <w:rFonts w:ascii="仿宋_GB2312" w:eastAsia="仿宋_GB2312" w:hAnsi="仿宋_GB2312" w:cs="仿宋_GB2312" w:hint="eastAsia"/>
          <w:sz w:val="32"/>
          <w:szCs w:val="32"/>
        </w:rPr>
        <w:t>西南研究院将充分发挥西南研究院科技创新的引领作用，围绕新技术新领域发展，努力培育和孵化新兴产业，为推动重庆地区多元产业高质量发展提供技术支撑和发展动能。</w:t>
      </w:r>
    </w:p>
    <w:p w:rsidR="00AC2839" w:rsidRPr="00365C3E" w:rsidRDefault="00AC2839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AC2839" w:rsidRDefault="00AC2839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AC2839" w:rsidRDefault="00AC2839">
      <w:pPr>
        <w:rPr>
          <w:rFonts w:ascii="仿宋_GB2312" w:eastAsia="仿宋_GB2312" w:hAnsi="仿宋_GB2312" w:cs="仿宋_GB2312"/>
        </w:rPr>
      </w:pPr>
      <w:bookmarkStart w:id="0" w:name="_GoBack"/>
      <w:bookmarkEnd w:id="0"/>
    </w:p>
    <w:sectPr w:rsidR="00AC2839" w:rsidSect="008B7917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95C" w:rsidRDefault="00E2195C" w:rsidP="009413F3">
      <w:r>
        <w:separator/>
      </w:r>
    </w:p>
  </w:endnote>
  <w:endnote w:type="continuationSeparator" w:id="0">
    <w:p w:rsidR="00E2195C" w:rsidRDefault="00E2195C" w:rsidP="00941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810AB192-D14A-4AAE-8BDC-8608DDD123F3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95C" w:rsidRDefault="00E2195C" w:rsidP="009413F3">
      <w:r>
        <w:separator/>
      </w:r>
    </w:p>
  </w:footnote>
  <w:footnote w:type="continuationSeparator" w:id="0">
    <w:p w:rsidR="00E2195C" w:rsidRDefault="00E2195C" w:rsidP="009413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0133BFD"/>
    <w:rsid w:val="0023061E"/>
    <w:rsid w:val="00365C3E"/>
    <w:rsid w:val="003B2DB7"/>
    <w:rsid w:val="004168C5"/>
    <w:rsid w:val="00425AFD"/>
    <w:rsid w:val="005B2E20"/>
    <w:rsid w:val="007A6D4D"/>
    <w:rsid w:val="008903BE"/>
    <w:rsid w:val="008B7917"/>
    <w:rsid w:val="009413F3"/>
    <w:rsid w:val="00AC2839"/>
    <w:rsid w:val="00CF3941"/>
    <w:rsid w:val="00D66D6A"/>
    <w:rsid w:val="00DA4ABC"/>
    <w:rsid w:val="00E2195C"/>
    <w:rsid w:val="00E24DF9"/>
    <w:rsid w:val="00EA6A75"/>
    <w:rsid w:val="00EA6CE0"/>
    <w:rsid w:val="021D1278"/>
    <w:rsid w:val="04D132DD"/>
    <w:rsid w:val="057A3718"/>
    <w:rsid w:val="05C21AD4"/>
    <w:rsid w:val="06EF137E"/>
    <w:rsid w:val="07834C86"/>
    <w:rsid w:val="0B3A3F61"/>
    <w:rsid w:val="102F5561"/>
    <w:rsid w:val="113F2278"/>
    <w:rsid w:val="114F2C03"/>
    <w:rsid w:val="134C546B"/>
    <w:rsid w:val="172505C2"/>
    <w:rsid w:val="17366AC1"/>
    <w:rsid w:val="18A82C6A"/>
    <w:rsid w:val="19766BED"/>
    <w:rsid w:val="20AD0AED"/>
    <w:rsid w:val="22C46D29"/>
    <w:rsid w:val="24530B5F"/>
    <w:rsid w:val="284243BA"/>
    <w:rsid w:val="295E0C1D"/>
    <w:rsid w:val="2A2864A1"/>
    <w:rsid w:val="2BEE5B50"/>
    <w:rsid w:val="2C13130F"/>
    <w:rsid w:val="2CDC5752"/>
    <w:rsid w:val="2D0E31FE"/>
    <w:rsid w:val="36F35AD8"/>
    <w:rsid w:val="388E291F"/>
    <w:rsid w:val="3909020C"/>
    <w:rsid w:val="3A0608DF"/>
    <w:rsid w:val="3D613D8F"/>
    <w:rsid w:val="40133BFD"/>
    <w:rsid w:val="409C04F9"/>
    <w:rsid w:val="435577D6"/>
    <w:rsid w:val="44366A1F"/>
    <w:rsid w:val="47BA7F06"/>
    <w:rsid w:val="4B165E5A"/>
    <w:rsid w:val="4B925354"/>
    <w:rsid w:val="4BF26831"/>
    <w:rsid w:val="50B96CC7"/>
    <w:rsid w:val="524A1FA0"/>
    <w:rsid w:val="5B595D28"/>
    <w:rsid w:val="61FE5251"/>
    <w:rsid w:val="61FE7C01"/>
    <w:rsid w:val="655559A4"/>
    <w:rsid w:val="65680002"/>
    <w:rsid w:val="6A210B66"/>
    <w:rsid w:val="6BE70B4E"/>
    <w:rsid w:val="6E294507"/>
    <w:rsid w:val="702F35A4"/>
    <w:rsid w:val="704C5E38"/>
    <w:rsid w:val="74315821"/>
    <w:rsid w:val="76031D09"/>
    <w:rsid w:val="799640D2"/>
    <w:rsid w:val="7AE52E41"/>
    <w:rsid w:val="7B483DD0"/>
    <w:rsid w:val="7D3F4DEB"/>
    <w:rsid w:val="7E682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4BACD87"/>
  <w15:docId w15:val="{7FF2CB89-06EB-4B63-A3CC-8023E97F4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413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9413F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9413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9413F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a8"/>
    <w:rsid w:val="00365C3E"/>
    <w:rPr>
      <w:sz w:val="18"/>
      <w:szCs w:val="18"/>
    </w:rPr>
  </w:style>
  <w:style w:type="character" w:customStyle="1" w:styleId="a8">
    <w:name w:val="批注框文本 字符"/>
    <w:basedOn w:val="a0"/>
    <w:link w:val="a7"/>
    <w:rsid w:val="00365C3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sjz</cp:lastModifiedBy>
  <cp:revision>2</cp:revision>
  <cp:lastPrinted>2020-10-27T07:04:00Z</cp:lastPrinted>
  <dcterms:created xsi:type="dcterms:W3CDTF">2020-10-27T07:48:00Z</dcterms:created>
  <dcterms:modified xsi:type="dcterms:W3CDTF">2020-10-27T07:48:00Z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